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97" w:rsidRPr="001C3C97" w:rsidRDefault="001C3C97" w:rsidP="001C3C97">
      <w:pPr>
        <w:shd w:val="clear" w:color="auto" w:fill="006C87"/>
        <w:spacing w:line="240" w:lineRule="auto"/>
        <w:jc w:val="both"/>
        <w:rPr>
          <w:rFonts w:ascii="Verdana" w:eastAsia="Times New Roman" w:hAnsi="Verdana" w:cs="Times New Roman"/>
          <w:color w:val="FFFFFF"/>
          <w:sz w:val="18"/>
          <w:szCs w:val="18"/>
          <w:lang w:val="es-ES" w:eastAsia="es-ES"/>
        </w:rPr>
      </w:pPr>
      <w:r w:rsidRPr="001C3C97">
        <w:rPr>
          <w:rFonts w:ascii="Verdana" w:eastAsia="Times New Roman" w:hAnsi="Verdana" w:cs="Times New Roman"/>
          <w:noProof/>
          <w:color w:val="FFFFFF"/>
          <w:sz w:val="18"/>
          <w:szCs w:val="18"/>
          <w:lang w:val="es-ES" w:eastAsia="es-ES"/>
        </w:rPr>
        <w:drawing>
          <wp:inline distT="0" distB="0" distL="0" distR="0" wp14:anchorId="2CC6C5D0" wp14:editId="609F8C0F">
            <wp:extent cx="7239000" cy="320040"/>
            <wp:effectExtent l="0" t="0" r="0" b="3810"/>
            <wp:docPr id="1" name="Imagen 1" descr="http://www.infoleg.gob.ar/imagenes/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oleg.gob.ar/imagenes/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0" cy="320040"/>
                    </a:xfrm>
                    <a:prstGeom prst="rect">
                      <a:avLst/>
                    </a:prstGeom>
                    <a:noFill/>
                    <a:ln>
                      <a:noFill/>
                    </a:ln>
                  </pic:spPr>
                </pic:pic>
              </a:graphicData>
            </a:graphic>
          </wp:inline>
        </w:drawing>
      </w:r>
    </w:p>
    <w:p w:rsidR="001C3C97" w:rsidRPr="001C3C97" w:rsidRDefault="001C3C97" w:rsidP="001C3C97">
      <w:pPr>
        <w:spacing w:before="150" w:after="300" w:line="240" w:lineRule="auto"/>
        <w:ind w:left="600" w:right="600"/>
        <w:rPr>
          <w:rFonts w:ascii="Verdana" w:eastAsia="Times New Roman" w:hAnsi="Verdana" w:cs="Times New Roman"/>
          <w:b/>
          <w:bCs/>
          <w:color w:val="000000"/>
          <w:sz w:val="18"/>
          <w:szCs w:val="18"/>
          <w:lang w:val="es-ES" w:eastAsia="es-ES"/>
        </w:rPr>
      </w:pPr>
      <w:r w:rsidRPr="001C3C97">
        <w:rPr>
          <w:rFonts w:ascii="Verdana" w:eastAsia="Times New Roman" w:hAnsi="Verdana" w:cs="Times New Roman"/>
          <w:b/>
          <w:bCs/>
          <w:color w:val="000000"/>
          <w:sz w:val="18"/>
          <w:szCs w:val="18"/>
          <w:lang w:val="es-ES" w:eastAsia="es-ES"/>
        </w:rPr>
        <w:t>TRABAJO</w:t>
      </w:r>
    </w:p>
    <w:p w:rsidR="001C3C97" w:rsidRPr="001C3C97" w:rsidRDefault="001C3C97" w:rsidP="001C3C97">
      <w:pPr>
        <w:spacing w:before="150" w:after="300" w:line="240" w:lineRule="auto"/>
        <w:ind w:left="600" w:right="600"/>
        <w:rPr>
          <w:rFonts w:ascii="Verdana" w:eastAsia="Times New Roman" w:hAnsi="Verdana" w:cs="Times New Roman"/>
          <w:b/>
          <w:bCs/>
          <w:color w:val="000000"/>
          <w:sz w:val="18"/>
          <w:szCs w:val="18"/>
          <w:lang w:val="es-ES" w:eastAsia="es-ES"/>
        </w:rPr>
      </w:pPr>
      <w:r w:rsidRPr="001C3C97">
        <w:rPr>
          <w:rFonts w:ascii="Verdana" w:eastAsia="Times New Roman" w:hAnsi="Verdana" w:cs="Times New Roman"/>
          <w:b/>
          <w:bCs/>
          <w:color w:val="000000"/>
          <w:sz w:val="18"/>
          <w:szCs w:val="18"/>
          <w:lang w:val="es-ES" w:eastAsia="es-ES"/>
        </w:rPr>
        <w:t>Seguro de Vida Colectivo</w:t>
      </w:r>
    </w:p>
    <w:p w:rsidR="001C3C97" w:rsidRPr="001C3C97" w:rsidRDefault="001C3C97" w:rsidP="001C3C97">
      <w:pPr>
        <w:spacing w:before="150" w:after="300" w:line="240" w:lineRule="auto"/>
        <w:ind w:left="600" w:right="600"/>
        <w:rPr>
          <w:rFonts w:ascii="Verdana" w:eastAsia="Times New Roman" w:hAnsi="Verdana" w:cs="Times New Roman"/>
          <w:b/>
          <w:bCs/>
          <w:color w:val="000000"/>
          <w:sz w:val="18"/>
          <w:szCs w:val="18"/>
          <w:lang w:val="es-ES" w:eastAsia="es-ES"/>
        </w:rPr>
      </w:pPr>
      <w:proofErr w:type="spellStart"/>
      <w:r w:rsidRPr="001C3C97">
        <w:rPr>
          <w:rFonts w:ascii="Verdana" w:eastAsia="Times New Roman" w:hAnsi="Verdana" w:cs="Times New Roman"/>
          <w:b/>
          <w:bCs/>
          <w:color w:val="000000"/>
          <w:sz w:val="18"/>
          <w:szCs w:val="18"/>
          <w:lang w:val="es-ES" w:eastAsia="es-ES"/>
        </w:rPr>
        <w:t>Organo</w:t>
      </w:r>
      <w:proofErr w:type="spellEnd"/>
      <w:r w:rsidRPr="001C3C97">
        <w:rPr>
          <w:rFonts w:ascii="Verdana" w:eastAsia="Times New Roman" w:hAnsi="Verdana" w:cs="Times New Roman"/>
          <w:b/>
          <w:bCs/>
          <w:color w:val="000000"/>
          <w:sz w:val="18"/>
          <w:szCs w:val="18"/>
          <w:lang w:val="es-ES" w:eastAsia="es-ES"/>
        </w:rPr>
        <w:t xml:space="preserve"> de Instrumentación.</w:t>
      </w:r>
    </w:p>
    <w:p w:rsidR="001C3C97" w:rsidRPr="001C3C97" w:rsidRDefault="001C3C97" w:rsidP="001C3C97">
      <w:pPr>
        <w:spacing w:before="150" w:after="300" w:line="240" w:lineRule="auto"/>
        <w:ind w:left="600" w:right="600"/>
        <w:rPr>
          <w:rFonts w:ascii="Verdana" w:eastAsia="Times New Roman" w:hAnsi="Verdana" w:cs="Times New Roman"/>
          <w:b/>
          <w:bCs/>
          <w:color w:val="000000"/>
          <w:sz w:val="18"/>
          <w:szCs w:val="18"/>
          <w:lang w:val="es-ES" w:eastAsia="es-ES"/>
        </w:rPr>
      </w:pPr>
      <w:r w:rsidRPr="001C3C97">
        <w:rPr>
          <w:rFonts w:ascii="Verdana" w:eastAsia="Times New Roman" w:hAnsi="Verdana" w:cs="Times New Roman"/>
          <w:b/>
          <w:bCs/>
          <w:color w:val="000000"/>
          <w:sz w:val="18"/>
          <w:szCs w:val="18"/>
          <w:lang w:val="es-ES" w:eastAsia="es-ES"/>
        </w:rPr>
        <w:t>Decreto N° 1567</w:t>
      </w:r>
    </w:p>
    <w:p w:rsidR="001C3C97" w:rsidRPr="001C3C97" w:rsidRDefault="001C3C97" w:rsidP="001C3C97">
      <w:pPr>
        <w:spacing w:before="150" w:after="300" w:line="240" w:lineRule="auto"/>
        <w:ind w:left="600" w:right="600"/>
        <w:jc w:val="both"/>
        <w:rPr>
          <w:rFonts w:ascii="Verdana" w:eastAsia="Times New Roman" w:hAnsi="Verdana" w:cs="Times New Roman"/>
          <w:color w:val="000000"/>
          <w:sz w:val="18"/>
          <w:szCs w:val="18"/>
          <w:lang w:val="es-ES" w:eastAsia="es-ES"/>
        </w:rPr>
      </w:pPr>
      <w:r w:rsidRPr="001C3C97">
        <w:rPr>
          <w:rFonts w:ascii="Verdana" w:eastAsia="Times New Roman" w:hAnsi="Verdana" w:cs="Times New Roman"/>
          <w:color w:val="000000"/>
          <w:sz w:val="18"/>
          <w:szCs w:val="18"/>
          <w:lang w:val="es-ES" w:eastAsia="es-ES"/>
        </w:rPr>
        <w:t>Bs. As., 20/11/74</w:t>
      </w:r>
    </w:p>
    <w:p w:rsidR="001C3C97" w:rsidRPr="001C3C97" w:rsidRDefault="001C3C97" w:rsidP="001C3C97">
      <w:pPr>
        <w:spacing w:before="150" w:after="300" w:line="240" w:lineRule="auto"/>
        <w:ind w:left="600" w:right="600"/>
        <w:jc w:val="both"/>
        <w:rPr>
          <w:rFonts w:ascii="Verdana" w:eastAsia="Times New Roman" w:hAnsi="Verdana" w:cs="Times New Roman"/>
          <w:color w:val="000000"/>
          <w:sz w:val="18"/>
          <w:szCs w:val="18"/>
          <w:lang w:val="es-ES" w:eastAsia="es-ES"/>
        </w:rPr>
      </w:pPr>
      <w:r w:rsidRPr="001C3C97">
        <w:rPr>
          <w:rFonts w:ascii="Verdana" w:eastAsia="Times New Roman" w:hAnsi="Verdana" w:cs="Times New Roman"/>
          <w:color w:val="000000"/>
          <w:sz w:val="18"/>
          <w:szCs w:val="18"/>
          <w:lang w:val="es-ES" w:eastAsia="es-ES"/>
        </w:rPr>
        <w:t>VISTO el texto del Punto 20 de la Actualización del Acta de Compromiso Nacional suscripta el 27 de marzo de 1974, por el cual se acordó instituir un seguro colectivo de vida obligatorio para todos los trabajadores comprendidos en el mismo, y</w:t>
      </w:r>
    </w:p>
    <w:p w:rsidR="001C3C97" w:rsidRPr="001C3C97" w:rsidRDefault="001C3C97" w:rsidP="001C3C97">
      <w:pPr>
        <w:spacing w:before="150" w:after="300" w:line="240" w:lineRule="auto"/>
        <w:ind w:left="600" w:right="600"/>
        <w:jc w:val="both"/>
        <w:rPr>
          <w:rFonts w:ascii="Verdana" w:eastAsia="Times New Roman" w:hAnsi="Verdana" w:cs="Times New Roman"/>
          <w:color w:val="000000"/>
          <w:sz w:val="18"/>
          <w:szCs w:val="18"/>
          <w:lang w:val="es-ES" w:eastAsia="es-ES"/>
        </w:rPr>
      </w:pPr>
      <w:r w:rsidRPr="001C3C97">
        <w:rPr>
          <w:rFonts w:ascii="Verdana" w:eastAsia="Times New Roman" w:hAnsi="Verdana" w:cs="Times New Roman"/>
          <w:color w:val="000000"/>
          <w:sz w:val="18"/>
          <w:szCs w:val="18"/>
          <w:lang w:val="es-ES" w:eastAsia="es-ES"/>
        </w:rPr>
        <w:t>CONSIDERANDO:</w:t>
      </w:r>
    </w:p>
    <w:p w:rsidR="001C3C97" w:rsidRPr="001C3C97" w:rsidRDefault="001C3C97" w:rsidP="001C3C97">
      <w:pPr>
        <w:spacing w:before="150" w:after="300" w:line="240" w:lineRule="auto"/>
        <w:ind w:left="600" w:right="600"/>
        <w:jc w:val="both"/>
        <w:rPr>
          <w:rFonts w:ascii="Verdana" w:eastAsia="Times New Roman" w:hAnsi="Verdana" w:cs="Times New Roman"/>
          <w:color w:val="000000"/>
          <w:sz w:val="18"/>
          <w:szCs w:val="18"/>
          <w:lang w:val="es-ES" w:eastAsia="es-ES"/>
        </w:rPr>
      </w:pPr>
      <w:r w:rsidRPr="001C3C97">
        <w:rPr>
          <w:rFonts w:ascii="Verdana" w:eastAsia="Times New Roman" w:hAnsi="Verdana" w:cs="Times New Roman"/>
          <w:color w:val="000000"/>
          <w:sz w:val="18"/>
          <w:szCs w:val="18"/>
          <w:lang w:val="es-ES" w:eastAsia="es-ES"/>
        </w:rPr>
        <w:t>Que dicho punto aún no ha sido instrumentado, lo cual significa que dicha situación debe corregirse de inmediato, en beneficio de la clase trabajadora.</w:t>
      </w:r>
    </w:p>
    <w:p w:rsidR="001C3C97" w:rsidRPr="001C3C97" w:rsidRDefault="001C3C97" w:rsidP="001C3C97">
      <w:pPr>
        <w:spacing w:before="150" w:after="300" w:line="240" w:lineRule="auto"/>
        <w:ind w:left="600" w:right="600"/>
        <w:jc w:val="both"/>
        <w:rPr>
          <w:rFonts w:ascii="Verdana" w:eastAsia="Times New Roman" w:hAnsi="Verdana" w:cs="Times New Roman"/>
          <w:color w:val="000000"/>
          <w:sz w:val="18"/>
          <w:szCs w:val="18"/>
          <w:lang w:val="es-ES" w:eastAsia="es-ES"/>
        </w:rPr>
      </w:pPr>
      <w:r w:rsidRPr="001C3C97">
        <w:rPr>
          <w:rFonts w:ascii="Verdana" w:eastAsia="Times New Roman" w:hAnsi="Verdana" w:cs="Times New Roman"/>
          <w:color w:val="000000"/>
          <w:sz w:val="18"/>
          <w:szCs w:val="18"/>
          <w:lang w:val="es-ES" w:eastAsia="es-ES"/>
        </w:rPr>
        <w:t>Que a tales fines se ha procedido, a través de la Gran Paritaria Nacional, a otorgar mayor flexibilidad a las disposiciones a aplicar.</w:t>
      </w:r>
    </w:p>
    <w:p w:rsidR="001C3C97" w:rsidRPr="001C3C97" w:rsidRDefault="001C3C97" w:rsidP="001C3C97">
      <w:pPr>
        <w:spacing w:before="150" w:after="300" w:line="240" w:lineRule="auto"/>
        <w:ind w:left="600" w:right="600"/>
        <w:jc w:val="both"/>
        <w:rPr>
          <w:rFonts w:ascii="Verdana" w:eastAsia="Times New Roman" w:hAnsi="Verdana" w:cs="Times New Roman"/>
          <w:color w:val="000000"/>
          <w:sz w:val="18"/>
          <w:szCs w:val="18"/>
          <w:lang w:val="es-ES" w:eastAsia="es-ES"/>
        </w:rPr>
      </w:pPr>
      <w:r w:rsidRPr="001C3C97">
        <w:rPr>
          <w:rFonts w:ascii="Verdana" w:eastAsia="Times New Roman" w:hAnsi="Verdana" w:cs="Times New Roman"/>
          <w:color w:val="000000"/>
          <w:sz w:val="18"/>
          <w:szCs w:val="18"/>
          <w:lang w:val="es-ES" w:eastAsia="es-ES"/>
        </w:rPr>
        <w:t>Que es conveniente, para que la prestación sea aplicada a la máxima brevedad, designar al organismo oficial idóneo para instrumentar las medidas conducentes a dichos objetivos.</w:t>
      </w:r>
    </w:p>
    <w:p w:rsidR="001C3C97" w:rsidRPr="001C3C97" w:rsidRDefault="001C3C97" w:rsidP="001C3C97">
      <w:pPr>
        <w:spacing w:before="150" w:after="300" w:line="240" w:lineRule="auto"/>
        <w:ind w:left="600" w:right="600"/>
        <w:jc w:val="both"/>
        <w:rPr>
          <w:rFonts w:ascii="Verdana" w:eastAsia="Times New Roman" w:hAnsi="Verdana" w:cs="Times New Roman"/>
          <w:color w:val="000000"/>
          <w:sz w:val="18"/>
          <w:szCs w:val="18"/>
          <w:lang w:val="es-ES" w:eastAsia="es-ES"/>
        </w:rPr>
      </w:pPr>
      <w:r w:rsidRPr="001C3C97">
        <w:rPr>
          <w:rFonts w:ascii="Verdana" w:eastAsia="Times New Roman" w:hAnsi="Verdana" w:cs="Times New Roman"/>
          <w:color w:val="000000"/>
          <w:sz w:val="18"/>
          <w:szCs w:val="18"/>
          <w:lang w:val="es-ES" w:eastAsia="es-ES"/>
        </w:rPr>
        <w:t>Que la Superintendencia de Seguros de la Nación aparece como la entidad rectora que debe instrumentarlo.</w:t>
      </w:r>
    </w:p>
    <w:p w:rsidR="001C3C97" w:rsidRPr="001C3C97" w:rsidRDefault="001C3C97" w:rsidP="001C3C97">
      <w:pPr>
        <w:spacing w:before="150" w:after="300" w:line="240" w:lineRule="auto"/>
        <w:ind w:left="600" w:right="600"/>
        <w:jc w:val="both"/>
        <w:rPr>
          <w:rFonts w:ascii="Verdana" w:eastAsia="Times New Roman" w:hAnsi="Verdana" w:cs="Times New Roman"/>
          <w:color w:val="000000"/>
          <w:sz w:val="18"/>
          <w:szCs w:val="18"/>
          <w:lang w:val="es-ES" w:eastAsia="es-ES"/>
        </w:rPr>
      </w:pPr>
      <w:r w:rsidRPr="001C3C97">
        <w:rPr>
          <w:rFonts w:ascii="Verdana" w:eastAsia="Times New Roman" w:hAnsi="Verdana" w:cs="Times New Roman"/>
          <w:color w:val="000000"/>
          <w:sz w:val="18"/>
          <w:szCs w:val="18"/>
          <w:lang w:val="es-ES" w:eastAsia="es-ES"/>
        </w:rPr>
        <w:t>Por ello,</w:t>
      </w:r>
    </w:p>
    <w:p w:rsidR="001C3C97" w:rsidRPr="001C3C97" w:rsidRDefault="001C3C97" w:rsidP="001C3C97">
      <w:pPr>
        <w:spacing w:before="150" w:after="300" w:line="240" w:lineRule="auto"/>
        <w:ind w:left="600" w:right="600"/>
        <w:jc w:val="both"/>
        <w:rPr>
          <w:rFonts w:ascii="Verdana" w:eastAsia="Times New Roman" w:hAnsi="Verdana" w:cs="Times New Roman"/>
          <w:color w:val="000000"/>
          <w:sz w:val="18"/>
          <w:szCs w:val="18"/>
          <w:lang w:val="es-ES" w:eastAsia="es-ES"/>
        </w:rPr>
      </w:pPr>
      <w:r w:rsidRPr="001C3C97">
        <w:rPr>
          <w:rFonts w:ascii="Verdana" w:eastAsia="Times New Roman" w:hAnsi="Verdana" w:cs="Times New Roman"/>
          <w:color w:val="000000"/>
          <w:sz w:val="18"/>
          <w:szCs w:val="18"/>
          <w:lang w:val="es-ES" w:eastAsia="es-ES"/>
        </w:rPr>
        <w:t>LA PRESIDENTE DE LA NACIÓN ARGENTINA,</w:t>
      </w:r>
    </w:p>
    <w:p w:rsidR="001C3C97" w:rsidRPr="001C3C97" w:rsidRDefault="001C3C97" w:rsidP="001C3C97">
      <w:pPr>
        <w:spacing w:before="150" w:after="300" w:line="240" w:lineRule="auto"/>
        <w:ind w:left="600" w:right="600"/>
        <w:jc w:val="both"/>
        <w:rPr>
          <w:rFonts w:ascii="Verdana" w:eastAsia="Times New Roman" w:hAnsi="Verdana" w:cs="Times New Roman"/>
          <w:color w:val="000000"/>
          <w:sz w:val="18"/>
          <w:szCs w:val="18"/>
          <w:lang w:val="es-ES" w:eastAsia="es-ES"/>
        </w:rPr>
      </w:pPr>
      <w:r w:rsidRPr="001C3C97">
        <w:rPr>
          <w:rFonts w:ascii="Verdana" w:eastAsia="Times New Roman" w:hAnsi="Verdana" w:cs="Times New Roman"/>
          <w:color w:val="000000"/>
          <w:sz w:val="18"/>
          <w:szCs w:val="18"/>
          <w:lang w:val="es-ES" w:eastAsia="es-ES"/>
        </w:rPr>
        <w:t>DECRETA:</w:t>
      </w:r>
    </w:p>
    <w:p w:rsidR="001C3C97" w:rsidRPr="001C3C97" w:rsidRDefault="001C3C97" w:rsidP="001C3C97">
      <w:pPr>
        <w:spacing w:before="150" w:after="300" w:line="240" w:lineRule="auto"/>
        <w:ind w:left="600" w:right="600"/>
        <w:jc w:val="both"/>
        <w:rPr>
          <w:rFonts w:ascii="Verdana" w:eastAsia="Times New Roman" w:hAnsi="Verdana" w:cs="Times New Roman"/>
          <w:color w:val="000000"/>
          <w:sz w:val="18"/>
          <w:szCs w:val="18"/>
          <w:lang w:val="es-ES" w:eastAsia="es-ES"/>
        </w:rPr>
      </w:pPr>
      <w:r w:rsidRPr="001C3C97">
        <w:rPr>
          <w:rFonts w:ascii="Verdana" w:eastAsia="Times New Roman" w:hAnsi="Verdana" w:cs="Times New Roman"/>
          <w:b/>
          <w:bCs/>
          <w:color w:val="000000"/>
          <w:sz w:val="18"/>
          <w:szCs w:val="18"/>
          <w:lang w:val="es-ES" w:eastAsia="es-ES"/>
        </w:rPr>
        <w:t>Artículo 1º</w:t>
      </w:r>
      <w:r w:rsidRPr="001C3C97">
        <w:rPr>
          <w:rFonts w:ascii="Verdana" w:eastAsia="Times New Roman" w:hAnsi="Verdana" w:cs="Times New Roman"/>
          <w:color w:val="000000"/>
          <w:sz w:val="18"/>
          <w:szCs w:val="18"/>
          <w:lang w:val="es-ES" w:eastAsia="es-ES"/>
        </w:rPr>
        <w:t> — El beneficio para el caso de muerte de los trabajadores previsto en el punto 20 de la actualización del Acta de Compromiso Nacional, cuyo costo estará a cargo del empleador, con un monto de $ 10.000, con ajuste anual automático de acuerdo a la evolución del índice de precios minoristas, es de aplicación a partir del 1° de noviembre de 1974.</w:t>
      </w:r>
    </w:p>
    <w:p w:rsidR="001C3C97" w:rsidRPr="001C3C97" w:rsidRDefault="001C3C97" w:rsidP="001C3C97">
      <w:pPr>
        <w:spacing w:before="150" w:after="300" w:line="240" w:lineRule="auto"/>
        <w:ind w:left="600" w:right="600"/>
        <w:jc w:val="both"/>
        <w:rPr>
          <w:rFonts w:ascii="Verdana" w:eastAsia="Times New Roman" w:hAnsi="Verdana" w:cs="Times New Roman"/>
          <w:color w:val="000000"/>
          <w:sz w:val="18"/>
          <w:szCs w:val="18"/>
          <w:lang w:val="es-ES" w:eastAsia="es-ES"/>
        </w:rPr>
      </w:pPr>
      <w:r w:rsidRPr="001C3C97">
        <w:rPr>
          <w:rFonts w:ascii="Verdana" w:eastAsia="Times New Roman" w:hAnsi="Verdana" w:cs="Times New Roman"/>
          <w:i/>
          <w:iCs/>
          <w:color w:val="000000"/>
          <w:sz w:val="18"/>
          <w:szCs w:val="18"/>
          <w:lang w:val="es-ES" w:eastAsia="es-ES"/>
        </w:rPr>
        <w:t>(</w:t>
      </w:r>
      <w:r w:rsidRPr="001C3C97">
        <w:rPr>
          <w:rFonts w:ascii="Verdana" w:eastAsia="Times New Roman" w:hAnsi="Verdana" w:cs="Times New Roman"/>
          <w:b/>
          <w:bCs/>
          <w:i/>
          <w:iCs/>
          <w:color w:val="000000"/>
          <w:sz w:val="18"/>
          <w:szCs w:val="18"/>
          <w:lang w:val="es-ES" w:eastAsia="es-ES"/>
        </w:rPr>
        <w:t xml:space="preserve">Nota </w:t>
      </w:r>
      <w:proofErr w:type="spellStart"/>
      <w:r w:rsidRPr="001C3C97">
        <w:rPr>
          <w:rFonts w:ascii="Verdana" w:eastAsia="Times New Roman" w:hAnsi="Verdana" w:cs="Times New Roman"/>
          <w:b/>
          <w:bCs/>
          <w:i/>
          <w:iCs/>
          <w:color w:val="000000"/>
          <w:sz w:val="18"/>
          <w:szCs w:val="18"/>
          <w:lang w:val="es-ES" w:eastAsia="es-ES"/>
        </w:rPr>
        <w:t>Infoleg</w:t>
      </w:r>
      <w:proofErr w:type="spellEnd"/>
      <w:r w:rsidRPr="001C3C97">
        <w:rPr>
          <w:rFonts w:ascii="Verdana" w:eastAsia="Times New Roman" w:hAnsi="Verdana" w:cs="Times New Roman"/>
          <w:b/>
          <w:bCs/>
          <w:i/>
          <w:iCs/>
          <w:color w:val="000000"/>
          <w:sz w:val="18"/>
          <w:szCs w:val="18"/>
          <w:lang w:val="es-ES" w:eastAsia="es-ES"/>
        </w:rPr>
        <w:t>:</w:t>
      </w:r>
      <w:r w:rsidRPr="001C3C97">
        <w:rPr>
          <w:rFonts w:ascii="Verdana" w:eastAsia="Times New Roman" w:hAnsi="Verdana" w:cs="Times New Roman"/>
          <w:i/>
          <w:iCs/>
          <w:color w:val="000000"/>
          <w:sz w:val="18"/>
          <w:szCs w:val="18"/>
          <w:lang w:val="es-ES" w:eastAsia="es-ES"/>
        </w:rPr>
        <w:t> Por art. 1° </w:t>
      </w:r>
      <w:hyperlink r:id="rId6" w:history="1">
        <w:r w:rsidRPr="001C3C97">
          <w:rPr>
            <w:rFonts w:ascii="Verdana" w:eastAsia="Times New Roman" w:hAnsi="Verdana" w:cs="Times New Roman"/>
            <w:i/>
            <w:iCs/>
            <w:color w:val="0000FF"/>
            <w:sz w:val="18"/>
            <w:szCs w:val="18"/>
            <w:u w:val="single"/>
            <w:lang w:val="es-ES" w:eastAsia="es-ES"/>
          </w:rPr>
          <w:t>Decreto N° 1123/1990</w:t>
        </w:r>
      </w:hyperlink>
      <w:r w:rsidRPr="001C3C97">
        <w:rPr>
          <w:rFonts w:ascii="Verdana" w:eastAsia="Times New Roman" w:hAnsi="Verdana" w:cs="Times New Roman"/>
          <w:i/>
          <w:iCs/>
          <w:color w:val="000000"/>
          <w:sz w:val="18"/>
          <w:szCs w:val="18"/>
          <w:lang w:val="es-ES" w:eastAsia="es-ES"/>
        </w:rPr>
        <w:t> B.O. 22/06/1990, se reemplazó el ajuste anual automático del beneficio previsto en el art. 1º, por el ajuste trimestral automático, y se estableció que la Superintendencia de Seguros de la Nación fijará mediante resolución la oportunidad de aplicar el nuevo período de ajuste.)</w:t>
      </w:r>
    </w:p>
    <w:p w:rsidR="001C3C97" w:rsidRPr="001C3C97" w:rsidRDefault="001C3C97" w:rsidP="001C3C97">
      <w:pPr>
        <w:spacing w:before="150" w:after="300" w:line="240" w:lineRule="auto"/>
        <w:ind w:left="600" w:right="600"/>
        <w:jc w:val="both"/>
        <w:rPr>
          <w:rFonts w:ascii="Verdana" w:eastAsia="Times New Roman" w:hAnsi="Verdana" w:cs="Times New Roman"/>
          <w:color w:val="000000"/>
          <w:sz w:val="18"/>
          <w:szCs w:val="18"/>
          <w:lang w:val="es-ES" w:eastAsia="es-ES"/>
        </w:rPr>
      </w:pPr>
      <w:r w:rsidRPr="001C3C97">
        <w:rPr>
          <w:rFonts w:ascii="Verdana" w:eastAsia="Times New Roman" w:hAnsi="Verdana" w:cs="Times New Roman"/>
          <w:b/>
          <w:bCs/>
          <w:color w:val="000000"/>
          <w:sz w:val="18"/>
          <w:szCs w:val="18"/>
          <w:lang w:val="es-ES" w:eastAsia="es-ES"/>
        </w:rPr>
        <w:t>Art. 2º</w:t>
      </w:r>
      <w:r w:rsidRPr="001C3C97">
        <w:rPr>
          <w:rFonts w:ascii="Verdana" w:eastAsia="Times New Roman" w:hAnsi="Verdana" w:cs="Times New Roman"/>
          <w:color w:val="000000"/>
          <w:sz w:val="18"/>
          <w:szCs w:val="18"/>
          <w:lang w:val="es-ES" w:eastAsia="es-ES"/>
        </w:rPr>
        <w:t> — La Superintendencia de Seguros de la Nación instrumentará el régimen a aplicar, de inmediato, sin perjuicio de su oportuna comunicación al Poder Legislativo.</w:t>
      </w:r>
    </w:p>
    <w:p w:rsidR="001C3C97" w:rsidRPr="001C3C97" w:rsidRDefault="001C3C97" w:rsidP="001C3C97">
      <w:pPr>
        <w:spacing w:before="150" w:after="300" w:line="240" w:lineRule="auto"/>
        <w:ind w:left="600" w:right="600"/>
        <w:jc w:val="both"/>
        <w:rPr>
          <w:rFonts w:ascii="Verdana" w:eastAsia="Times New Roman" w:hAnsi="Verdana" w:cs="Times New Roman"/>
          <w:color w:val="000000"/>
          <w:sz w:val="18"/>
          <w:szCs w:val="18"/>
          <w:lang w:val="es-ES" w:eastAsia="es-ES"/>
        </w:rPr>
      </w:pPr>
      <w:r w:rsidRPr="001C3C97">
        <w:rPr>
          <w:rFonts w:ascii="Verdana" w:eastAsia="Times New Roman" w:hAnsi="Verdana" w:cs="Times New Roman"/>
          <w:b/>
          <w:bCs/>
          <w:color w:val="000000"/>
          <w:sz w:val="18"/>
          <w:szCs w:val="18"/>
          <w:lang w:val="es-ES" w:eastAsia="es-ES"/>
        </w:rPr>
        <w:t>Art. 3º</w:t>
      </w:r>
      <w:r w:rsidRPr="001C3C97">
        <w:rPr>
          <w:rFonts w:ascii="Verdana" w:eastAsia="Times New Roman" w:hAnsi="Verdana" w:cs="Times New Roman"/>
          <w:color w:val="000000"/>
          <w:sz w:val="18"/>
          <w:szCs w:val="18"/>
          <w:lang w:val="es-ES" w:eastAsia="es-ES"/>
        </w:rPr>
        <w:t> — La falta de concertación del seguro hará directamente responsable del pago del beneficio al respectivo empleador.</w:t>
      </w:r>
    </w:p>
    <w:p w:rsidR="001C3C97" w:rsidRPr="001C3C97" w:rsidRDefault="001C3C97" w:rsidP="001C3C97">
      <w:pPr>
        <w:spacing w:before="150" w:after="300" w:line="240" w:lineRule="auto"/>
        <w:ind w:left="600" w:right="600"/>
        <w:jc w:val="both"/>
        <w:rPr>
          <w:rFonts w:ascii="Verdana" w:eastAsia="Times New Roman" w:hAnsi="Verdana" w:cs="Times New Roman"/>
          <w:color w:val="000000"/>
          <w:sz w:val="18"/>
          <w:szCs w:val="18"/>
          <w:lang w:val="es-ES" w:eastAsia="es-ES"/>
        </w:rPr>
      </w:pPr>
      <w:r w:rsidRPr="001C3C97">
        <w:rPr>
          <w:rFonts w:ascii="Verdana" w:eastAsia="Times New Roman" w:hAnsi="Verdana" w:cs="Times New Roman"/>
          <w:b/>
          <w:bCs/>
          <w:color w:val="000000"/>
          <w:sz w:val="18"/>
          <w:szCs w:val="18"/>
          <w:lang w:val="es-ES" w:eastAsia="es-ES"/>
        </w:rPr>
        <w:lastRenderedPageBreak/>
        <w:t>Art. 4º</w:t>
      </w:r>
      <w:r w:rsidRPr="001C3C97">
        <w:rPr>
          <w:rFonts w:ascii="Verdana" w:eastAsia="Times New Roman" w:hAnsi="Verdana" w:cs="Times New Roman"/>
          <w:color w:val="000000"/>
          <w:sz w:val="18"/>
          <w:szCs w:val="18"/>
          <w:lang w:val="es-ES" w:eastAsia="es-ES"/>
        </w:rPr>
        <w:t> — La Superintendencia de Seguros de la Nación establecerá el plan de cuentas correspondiente a efectos de que el ochenta por ciento (80 %) del remanente que arrojen las primas netas del ejercicio, una vez deducidos los siniestros y los gastos de administración, con compensación de los quebrantos de arrastre, se asigne por el concepto de utilidades al fondo indemnizatorio y de crédito para la vivienda para el personal de la actividad aseguradora, reaseguradora, de capitalización y de ahorro y préstamo para la vivienda, creado por la Ley N° 22.887 y exclusivamente a ser destinado a los fines previstos en el inciso a) del art. 1° de esta norma legal.</w:t>
      </w:r>
    </w:p>
    <w:p w:rsidR="001C3C97" w:rsidRPr="001C3C97" w:rsidRDefault="001C3C97" w:rsidP="001C3C97">
      <w:pPr>
        <w:spacing w:before="150" w:after="300" w:line="240" w:lineRule="auto"/>
        <w:ind w:left="600" w:right="600"/>
        <w:jc w:val="both"/>
        <w:rPr>
          <w:rFonts w:ascii="Verdana" w:eastAsia="Times New Roman" w:hAnsi="Verdana" w:cs="Times New Roman"/>
          <w:color w:val="000000"/>
          <w:sz w:val="18"/>
          <w:szCs w:val="18"/>
          <w:lang w:val="es-ES" w:eastAsia="es-ES"/>
        </w:rPr>
      </w:pPr>
      <w:r w:rsidRPr="001C3C97">
        <w:rPr>
          <w:rFonts w:ascii="Verdana" w:eastAsia="Times New Roman" w:hAnsi="Verdana" w:cs="Times New Roman"/>
          <w:color w:val="000000"/>
          <w:sz w:val="18"/>
          <w:szCs w:val="18"/>
          <w:lang w:val="es-ES" w:eastAsia="es-ES"/>
        </w:rPr>
        <w:t>El veinte por ciento (20 %) restante del indicado remanente será aplicado a sufragar eventuales futuros déficit que arroje el funcionamiento del sistema establecido por el Decreto N° 1567/74, conforme a la reglamentación que al efecto dicte la Superintendencia de Seguros de la Nación.</w:t>
      </w:r>
    </w:p>
    <w:p w:rsidR="001C3C97" w:rsidRPr="001C3C97" w:rsidRDefault="001C3C97" w:rsidP="001C3C97">
      <w:pPr>
        <w:spacing w:before="150" w:after="300" w:line="240" w:lineRule="auto"/>
        <w:ind w:left="600" w:right="600"/>
        <w:jc w:val="both"/>
        <w:rPr>
          <w:rFonts w:ascii="Verdana" w:eastAsia="Times New Roman" w:hAnsi="Verdana" w:cs="Times New Roman"/>
          <w:color w:val="000000"/>
          <w:sz w:val="18"/>
          <w:szCs w:val="18"/>
          <w:lang w:val="es-ES" w:eastAsia="es-ES"/>
        </w:rPr>
      </w:pPr>
      <w:r w:rsidRPr="001C3C97">
        <w:rPr>
          <w:rFonts w:ascii="Verdana" w:eastAsia="Times New Roman" w:hAnsi="Verdana" w:cs="Times New Roman"/>
          <w:i/>
          <w:iCs/>
          <w:color w:val="000000"/>
          <w:sz w:val="18"/>
          <w:szCs w:val="18"/>
          <w:lang w:val="es-ES" w:eastAsia="es-ES"/>
        </w:rPr>
        <w:t>(Artículo derogado por </w:t>
      </w:r>
      <w:hyperlink r:id="rId7" w:history="1">
        <w:r w:rsidRPr="001C3C97">
          <w:rPr>
            <w:rFonts w:ascii="Verdana" w:eastAsia="Times New Roman" w:hAnsi="Verdana" w:cs="Times New Roman"/>
            <w:i/>
            <w:iCs/>
            <w:color w:val="0000FF"/>
            <w:sz w:val="18"/>
            <w:szCs w:val="18"/>
            <w:u w:val="single"/>
            <w:lang w:val="es-ES" w:eastAsia="es-ES"/>
          </w:rPr>
          <w:t>Decreto N° 1774/1976</w:t>
        </w:r>
      </w:hyperlink>
      <w:r w:rsidRPr="001C3C97">
        <w:rPr>
          <w:rFonts w:ascii="Verdana" w:eastAsia="Times New Roman" w:hAnsi="Verdana" w:cs="Times New Roman"/>
          <w:i/>
          <w:iCs/>
          <w:color w:val="000000"/>
          <w:sz w:val="18"/>
          <w:szCs w:val="18"/>
          <w:lang w:val="es-ES" w:eastAsia="es-ES"/>
        </w:rPr>
        <w:t> B.O. 27/08/1976 y reimplantada su vigencia con modificaciones por art. 1 del </w:t>
      </w:r>
      <w:hyperlink r:id="rId8" w:history="1">
        <w:r w:rsidRPr="001C3C97">
          <w:rPr>
            <w:rFonts w:ascii="Verdana" w:eastAsia="Times New Roman" w:hAnsi="Verdana" w:cs="Times New Roman"/>
            <w:i/>
            <w:iCs/>
            <w:color w:val="0000FF"/>
            <w:sz w:val="18"/>
            <w:szCs w:val="18"/>
            <w:u w:val="single"/>
            <w:lang w:val="es-ES" w:eastAsia="es-ES"/>
          </w:rPr>
          <w:t>Decreto N° 1912/1986</w:t>
        </w:r>
      </w:hyperlink>
      <w:r w:rsidRPr="001C3C97">
        <w:rPr>
          <w:rFonts w:ascii="Verdana" w:eastAsia="Times New Roman" w:hAnsi="Verdana" w:cs="Times New Roman"/>
          <w:i/>
          <w:iCs/>
          <w:color w:val="000000"/>
          <w:sz w:val="18"/>
          <w:szCs w:val="18"/>
          <w:lang w:val="es-ES" w:eastAsia="es-ES"/>
        </w:rPr>
        <w:t> B.O. 31/12/1986)</w:t>
      </w:r>
    </w:p>
    <w:p w:rsidR="001C3C97" w:rsidRPr="001C3C97" w:rsidRDefault="001C3C97" w:rsidP="001C3C97">
      <w:pPr>
        <w:spacing w:before="150" w:after="300" w:line="240" w:lineRule="auto"/>
        <w:ind w:left="600" w:right="600"/>
        <w:jc w:val="both"/>
        <w:rPr>
          <w:rFonts w:ascii="Verdana" w:eastAsia="Times New Roman" w:hAnsi="Verdana" w:cs="Times New Roman"/>
          <w:color w:val="000000"/>
          <w:sz w:val="18"/>
          <w:szCs w:val="18"/>
          <w:lang w:val="es-ES" w:eastAsia="es-ES"/>
        </w:rPr>
      </w:pPr>
      <w:r w:rsidRPr="001C3C97">
        <w:rPr>
          <w:rFonts w:ascii="Verdana" w:eastAsia="Times New Roman" w:hAnsi="Verdana" w:cs="Times New Roman"/>
          <w:b/>
          <w:bCs/>
          <w:color w:val="000000"/>
          <w:sz w:val="18"/>
          <w:szCs w:val="18"/>
          <w:lang w:val="es-ES" w:eastAsia="es-ES"/>
        </w:rPr>
        <w:t>Art. 5º</w:t>
      </w:r>
      <w:r w:rsidRPr="001C3C97">
        <w:rPr>
          <w:rFonts w:ascii="Verdana" w:eastAsia="Times New Roman" w:hAnsi="Verdana" w:cs="Times New Roman"/>
          <w:color w:val="000000"/>
          <w:sz w:val="18"/>
          <w:szCs w:val="18"/>
          <w:lang w:val="es-ES" w:eastAsia="es-ES"/>
        </w:rPr>
        <w:t xml:space="preserve"> — Comuníquese, publíquese, </w:t>
      </w:r>
      <w:proofErr w:type="spellStart"/>
      <w:r w:rsidRPr="001C3C97">
        <w:rPr>
          <w:rFonts w:ascii="Verdana" w:eastAsia="Times New Roman" w:hAnsi="Verdana" w:cs="Times New Roman"/>
          <w:color w:val="000000"/>
          <w:sz w:val="18"/>
          <w:szCs w:val="18"/>
          <w:lang w:val="es-ES" w:eastAsia="es-ES"/>
        </w:rPr>
        <w:t>dése</w:t>
      </w:r>
      <w:proofErr w:type="spellEnd"/>
      <w:r w:rsidRPr="001C3C97">
        <w:rPr>
          <w:rFonts w:ascii="Verdana" w:eastAsia="Times New Roman" w:hAnsi="Verdana" w:cs="Times New Roman"/>
          <w:color w:val="000000"/>
          <w:sz w:val="18"/>
          <w:szCs w:val="18"/>
          <w:lang w:val="es-ES" w:eastAsia="es-ES"/>
        </w:rPr>
        <w:t xml:space="preserve"> a la Dirección Nacional del Registro Oficial y archívese. —</w:t>
      </w:r>
    </w:p>
    <w:p w:rsidR="001C3C97" w:rsidRPr="001C3C97" w:rsidRDefault="001C3C97" w:rsidP="001C3C97">
      <w:pPr>
        <w:spacing w:before="150" w:after="300" w:line="240" w:lineRule="auto"/>
        <w:ind w:left="6360" w:right="600"/>
        <w:jc w:val="both"/>
        <w:rPr>
          <w:rFonts w:ascii="Verdana" w:eastAsia="Times New Roman" w:hAnsi="Verdana" w:cs="Times New Roman"/>
          <w:color w:val="000000"/>
          <w:sz w:val="18"/>
          <w:szCs w:val="18"/>
          <w:lang w:val="es-ES" w:eastAsia="es-ES"/>
        </w:rPr>
      </w:pPr>
      <w:r w:rsidRPr="001C3C97">
        <w:rPr>
          <w:rFonts w:ascii="Verdana" w:eastAsia="Times New Roman" w:hAnsi="Verdana" w:cs="Times New Roman"/>
          <w:color w:val="000000"/>
          <w:sz w:val="18"/>
          <w:szCs w:val="18"/>
          <w:lang w:val="es-ES" w:eastAsia="es-ES"/>
        </w:rPr>
        <w:t>M. E. de PERON.</w:t>
      </w:r>
    </w:p>
    <w:p w:rsidR="001C3C97" w:rsidRPr="001C3C97" w:rsidRDefault="001C3C97" w:rsidP="001C3C97">
      <w:pPr>
        <w:spacing w:before="150" w:after="300" w:line="240" w:lineRule="auto"/>
        <w:ind w:left="6360" w:right="600"/>
        <w:jc w:val="both"/>
        <w:rPr>
          <w:rFonts w:ascii="Verdana" w:eastAsia="Times New Roman" w:hAnsi="Verdana" w:cs="Times New Roman"/>
          <w:b/>
          <w:bCs/>
          <w:color w:val="000000"/>
          <w:sz w:val="18"/>
          <w:szCs w:val="18"/>
          <w:lang w:val="es-ES" w:eastAsia="es-ES"/>
        </w:rPr>
      </w:pPr>
      <w:r w:rsidRPr="001C3C97">
        <w:rPr>
          <w:rFonts w:ascii="Verdana" w:eastAsia="Times New Roman" w:hAnsi="Verdana" w:cs="Times New Roman"/>
          <w:b/>
          <w:bCs/>
          <w:color w:val="000000"/>
          <w:sz w:val="18"/>
          <w:szCs w:val="18"/>
          <w:lang w:val="es-ES" w:eastAsia="es-ES"/>
        </w:rPr>
        <w:t>Alfredo Gómez Morales.</w:t>
      </w:r>
    </w:p>
    <w:p w:rsidR="001C3C97" w:rsidRPr="001C3C97" w:rsidRDefault="001C3C97" w:rsidP="001C3C97">
      <w:pPr>
        <w:spacing w:before="150" w:after="300" w:line="240" w:lineRule="auto"/>
        <w:ind w:left="6360" w:right="600"/>
        <w:jc w:val="both"/>
        <w:rPr>
          <w:rFonts w:ascii="Verdana" w:eastAsia="Times New Roman" w:hAnsi="Verdana" w:cs="Times New Roman"/>
          <w:b/>
          <w:bCs/>
          <w:color w:val="000000"/>
          <w:sz w:val="18"/>
          <w:szCs w:val="18"/>
          <w:lang w:val="es-ES" w:eastAsia="es-ES"/>
        </w:rPr>
      </w:pPr>
      <w:r w:rsidRPr="001C3C97">
        <w:rPr>
          <w:rFonts w:ascii="Verdana" w:eastAsia="Times New Roman" w:hAnsi="Verdana" w:cs="Times New Roman"/>
          <w:b/>
          <w:bCs/>
          <w:color w:val="000000"/>
          <w:sz w:val="18"/>
          <w:szCs w:val="18"/>
          <w:lang w:val="es-ES" w:eastAsia="es-ES"/>
        </w:rPr>
        <w:t xml:space="preserve">José López </w:t>
      </w:r>
      <w:proofErr w:type="spellStart"/>
      <w:r w:rsidRPr="001C3C97">
        <w:rPr>
          <w:rFonts w:ascii="Verdana" w:eastAsia="Times New Roman" w:hAnsi="Verdana" w:cs="Times New Roman"/>
          <w:b/>
          <w:bCs/>
          <w:color w:val="000000"/>
          <w:sz w:val="18"/>
          <w:szCs w:val="18"/>
          <w:lang w:val="es-ES" w:eastAsia="es-ES"/>
        </w:rPr>
        <w:t>Rega</w:t>
      </w:r>
      <w:proofErr w:type="spellEnd"/>
      <w:r w:rsidRPr="001C3C97">
        <w:rPr>
          <w:rFonts w:ascii="Verdana" w:eastAsia="Times New Roman" w:hAnsi="Verdana" w:cs="Times New Roman"/>
          <w:b/>
          <w:bCs/>
          <w:color w:val="000000"/>
          <w:sz w:val="18"/>
          <w:szCs w:val="18"/>
          <w:lang w:val="es-ES" w:eastAsia="es-ES"/>
        </w:rPr>
        <w:t>.</w:t>
      </w:r>
    </w:p>
    <w:p w:rsidR="001C3C97" w:rsidRPr="001C3C97" w:rsidRDefault="001C3C97" w:rsidP="001C3C97">
      <w:pPr>
        <w:spacing w:before="150" w:after="300" w:line="240" w:lineRule="auto"/>
        <w:ind w:left="6360" w:right="600"/>
        <w:jc w:val="both"/>
        <w:rPr>
          <w:rFonts w:ascii="Verdana" w:eastAsia="Times New Roman" w:hAnsi="Verdana" w:cs="Times New Roman"/>
          <w:b/>
          <w:bCs/>
          <w:color w:val="000000"/>
          <w:sz w:val="18"/>
          <w:szCs w:val="18"/>
          <w:lang w:val="es-ES" w:eastAsia="es-ES"/>
        </w:rPr>
      </w:pPr>
      <w:r w:rsidRPr="001C3C97">
        <w:rPr>
          <w:rFonts w:ascii="Verdana" w:eastAsia="Times New Roman" w:hAnsi="Verdana" w:cs="Times New Roman"/>
          <w:b/>
          <w:bCs/>
          <w:color w:val="000000"/>
          <w:sz w:val="18"/>
          <w:szCs w:val="18"/>
          <w:lang w:val="es-ES" w:eastAsia="es-ES"/>
        </w:rPr>
        <w:t>Ricardo Otero.</w:t>
      </w:r>
    </w:p>
    <w:p w:rsidR="0031322F" w:rsidRDefault="0031322F">
      <w:bookmarkStart w:id="0" w:name="_GoBack"/>
      <w:bookmarkEnd w:id="0"/>
    </w:p>
    <w:sectPr w:rsidR="003132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C97"/>
    <w:rsid w:val="001C3C97"/>
    <w:rsid w:val="003132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C3C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3C97"/>
    <w:rPr>
      <w:rFonts w:ascii="Tahoma" w:hAnsi="Tahoma" w:cs="Tahoma"/>
      <w:sz w:val="16"/>
      <w:szCs w:val="16"/>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C3C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3C97"/>
    <w:rPr>
      <w:rFonts w:ascii="Tahoma" w:hAnsi="Tahoma" w:cs="Tahoma"/>
      <w:sz w:val="16"/>
      <w:szCs w:val="16"/>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872302">
      <w:bodyDiv w:val="1"/>
      <w:marLeft w:val="0"/>
      <w:marRight w:val="0"/>
      <w:marTop w:val="0"/>
      <w:marBottom w:val="0"/>
      <w:divBdr>
        <w:top w:val="none" w:sz="0" w:space="0" w:color="auto"/>
        <w:left w:val="none" w:sz="0" w:space="0" w:color="auto"/>
        <w:bottom w:val="none" w:sz="0" w:space="0" w:color="auto"/>
        <w:right w:val="none" w:sz="0" w:space="0" w:color="auto"/>
      </w:divBdr>
      <w:divsChild>
        <w:div w:id="187960880">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g.gob.ar/infolegInternet/verNorma.do?id=108542" TargetMode="External"/><Relationship Id="rId3" Type="http://schemas.openxmlformats.org/officeDocument/2006/relationships/settings" Target="settings.xml"/><Relationship Id="rId7" Type="http://schemas.openxmlformats.org/officeDocument/2006/relationships/hyperlink" Target="http://www.infoleg.gob.ar/infolegInternet/verNorma.do?id=10854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foleg.gob.ar/infolegInternet/verNorma.do?id=3581"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2938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Silvina</dc:creator>
  <cp:lastModifiedBy>Silvina</cp:lastModifiedBy>
  <cp:revision>1</cp:revision>
  <dcterms:created xsi:type="dcterms:W3CDTF">2019-05-17T14:15:00Z</dcterms:created>
  <dcterms:modified xsi:type="dcterms:W3CDTF">2019-05-17T14:16:00Z</dcterms:modified>
</cp:coreProperties>
</file>