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1"/>
        <w:ind w:left="567"/>
        <w:spacing w:before="9"/>
        <w:tabs defTabSz="720">
          <w:tab w:val="left" w:pos="850" w:leader="none"/>
        </w:tabs>
        <w:rPr>
          <w:rFonts w:ascii="Verdana" w:hAnsi="Verdana" w:eastAsia="Verdana" w:cs="Verdana"/>
          <w:b/>
          <w:bCs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</w:t>
      </w:r>
      <w:r>
        <w:rPr>
          <w:rFonts w:ascii="Verdana" w:hAnsi="Verdana" w:eastAsia="Verdana" w:cs="Verdana"/>
          <w:b/>
          <w:bCs/>
          <w:sz w:val="28"/>
          <w:szCs w:val="28"/>
        </w:rPr>
        <w:t xml:space="preserve"> C3A-2023- Aula virtual https://uncavim10.unc.edu.ar</w:t>
      </w:r>
    </w:p>
    <w:tbl>
      <w:tblPr>
        <w:tblStyle w:val="TableNormal"/>
        <w:name w:val="Tabla1"/>
        <w:tabOrder w:val="0"/>
        <w:jc w:val="left"/>
        <w:tblInd w:w="850" w:type="dxa"/>
        <w:tblW w:w="11924" w:type="dxa"/>
        <w:tblLook w:val="01E0" w:firstRow="1" w:lastRow="1" w:firstColumn="1" w:lastColumn="1" w:noHBand="0" w:noVBand="0"/>
      </w:tblPr>
      <w:tblGrid>
        <w:gridCol w:w="1185"/>
        <w:gridCol w:w="980"/>
        <w:gridCol w:w="6965"/>
        <w:gridCol w:w="891"/>
        <w:gridCol w:w="312"/>
        <w:gridCol w:w="1591"/>
      </w:tblGrid>
      <w:tr>
        <w:trPr>
          <w:tblHeader w:val="0"/>
          <w:cantSplit w:val="0"/>
          <w:trHeight w:val="350" w:hRule="atLeast"/>
        </w:trPr>
        <w:tc>
          <w:tcPr>
            <w:tcW w:w="118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  <w:tc>
          <w:tcPr>
            <w:tcW w:w="980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7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696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TP</w:t>
            </w:r>
          </w:p>
        </w:tc>
        <w:tc>
          <w:tcPr>
            <w:tcW w:w="1903" w:type="dxa"/>
            <w:gridSpan w:val="2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02"/>
              <w: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ACTIVIDAD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4" w:right="13"/>
              <w:rPr>
                <w:sz w:val="20"/>
              </w:rPr>
            </w:pPr>
            <w:r>
              <w:rPr>
                <w:sz w:val="20"/>
              </w:rPr>
              <w:t>16/03</w:t>
            </w:r>
          </w:p>
        </w:tc>
        <w:tc>
          <w:tcPr>
            <w:tcW w:w="696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191"/>
              <w:rPr>
                <w:sz w:val="20"/>
              </w:rPr>
            </w:pPr>
            <w:r>
              <w:rPr>
                <w:sz w:val="20"/>
              </w:rPr>
              <w:t>Presentación - Contenidos - Condiciones de cursado</w:t>
            </w:r>
          </w:p>
        </w:tc>
        <w:tc>
          <w:tcPr>
            <w:tcW w:w="891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Tp1</w:t>
            </w:r>
          </w:p>
        </w:tc>
        <w:tc>
          <w:tcPr>
            <w:tcW w:w="1903" w:type="dxa"/>
            <w:gridSpan w:val="2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4" w:right="13"/>
              <w:rPr>
                <w:sz w:val="20"/>
              </w:rPr>
            </w:pPr>
            <w:r>
              <w:rPr>
                <w:sz w:val="20"/>
              </w:rPr>
              <w:t>23/03</w:t>
            </w:r>
          </w:p>
        </w:tc>
        <w:tc>
          <w:tcPr>
            <w:tcW w:w="696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188"/>
              <w:rPr>
                <w:sz w:val="20"/>
              </w:rPr>
            </w:pPr>
            <w:r>
              <w:rPr>
                <w:sz w:val="20"/>
              </w:rPr>
              <w:t>RECONOCIMIENTO MCNC</w:t>
            </w:r>
          </w:p>
        </w:tc>
        <w:tc>
          <w:tcPr>
            <w:tcW w:w="891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TP1</w:t>
            </w:r>
          </w:p>
        </w:tc>
        <w:tc>
          <w:tcPr>
            <w:tcW w:w="1903" w:type="dxa"/>
            <w:gridSpan w:val="2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4" w:right="13"/>
              <w:rPr>
                <w:sz w:val="20"/>
              </w:rPr>
            </w:pPr>
            <w:r>
              <w:rPr>
                <w:sz w:val="20"/>
              </w:rPr>
              <w:t>30/03</w:t>
            </w:r>
          </w:p>
        </w:tc>
        <w:tc>
          <w:tcPr>
            <w:tcW w:w="696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spacing/>
              <w:jc w:val="center"/>
            </w:pPr>
            <w:r>
              <w:t>Clasificación</w:t>
            </w:r>
          </w:p>
        </w:tc>
        <w:tc>
          <w:tcPr>
            <w:tcW w:w="891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TP1</w:t>
            </w:r>
          </w:p>
        </w:tc>
        <w:tc>
          <w:tcPr>
            <w:tcW w:w="1903" w:type="dxa"/>
            <w:gridSpan w:val="2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rPr>
                <w:rFonts w:ascii="Times New Roman" w:hAnsi="Times New Roman"/>
                <w:sz w:val="16"/>
              </w:rPr>
            </w:pPr>
            <w:r>
              <w:rPr>
                <w:sz w:val="20"/>
              </w:rPr>
              <w:t>TALLER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3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980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06/04</w:t>
            </w:r>
          </w:p>
        </w:tc>
        <w:tc>
          <w:tcPr>
            <w:tcW w:w="6965" w:type="dxa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199"/>
              <w:rPr>
                <w:sz w:val="20"/>
              </w:rPr>
            </w:pPr>
            <w:r>
              <w:rPr>
                <w:sz w:val="20"/>
              </w:rPr>
              <w:t>Teoría de los componentes</w:t>
            </w:r>
          </w:p>
        </w:tc>
        <w:tc>
          <w:tcPr>
            <w:tcW w:w="891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TP1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3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13/04</w:t>
            </w:r>
          </w:p>
        </w:tc>
        <w:tc>
          <w:tcPr>
            <w:tcW w:w="696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199"/>
              <w:rPr>
                <w:sz w:val="20"/>
              </w:rPr>
            </w:pPr>
            <w:r>
              <w:rPr>
                <w:sz w:val="20"/>
              </w:rPr>
              <w:t>Racionalización- Criterios</w:t>
            </w:r>
          </w:p>
        </w:tc>
        <w:tc>
          <w:tcPr>
            <w:tcW w:w="891" w:type="dxa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9" w:right="19"/>
              <w:rPr>
                <w:sz w:val="20"/>
              </w:rPr>
            </w:pPr>
            <w:r>
              <w:rPr>
                <w:sz w:val="20"/>
              </w:rPr>
              <w:t>TP1</w:t>
            </w:r>
          </w:p>
        </w:tc>
        <w:tc>
          <w:tcPr>
            <w:tcW w:w="312" w:type="dxa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</w:tr>
      <w:tr>
        <w:trPr>
          <w:tblHeader w:val="0"/>
          <w:cantSplit w:val="0"/>
          <w:trHeight w:val="295" w:hRule="atLeast"/>
        </w:trPr>
        <w:tc>
          <w:tcPr>
            <w:tcW w:w="1185" w:type="dxa"/>
            <w:shd w:val="solid" w:color="FF3DFF" tmshd="40763417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solid" w:color="FF3DFF" tmshd="40763417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20/04</w:t>
            </w:r>
          </w:p>
        </w:tc>
        <w:tc>
          <w:tcPr>
            <w:tcW w:w="6965" w:type="dxa"/>
            <w:shd w:val="solid" w:color="FF3DFF" tmshd="40763417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199"/>
              <w:rPr>
                <w:sz w:val="20"/>
              </w:rPr>
            </w:pPr>
            <w:r>
              <w:rPr>
                <w:b/>
                <w:sz w:val="20"/>
              </w:rPr>
              <w:t xml:space="preserve">ENTREGA TP1 </w:t>
            </w:r>
            <w:r>
              <w:rPr>
                <w:sz w:val="20"/>
              </w:rPr>
              <w:t>– Reconocimiento MCNC</w:t>
            </w:r>
          </w:p>
        </w:tc>
        <w:tc>
          <w:tcPr>
            <w:tcW w:w="891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9" w:right="19"/>
              <w:rPr>
                <w:sz w:val="20"/>
              </w:rPr>
            </w:pPr>
            <w:r>
              <w:rPr>
                <w:b/>
                <w:sz w:val="20"/>
              </w:rPr>
              <w:t>ETP1</w:t>
            </w:r>
            <w:r>
              <w:rPr>
                <w:sz w:val="20"/>
              </w:rPr>
            </w:r>
          </w:p>
        </w:tc>
        <w:tc>
          <w:tcPr>
            <w:tcW w:w="312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FFFF" tmshd="6553856, 16777215, 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3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solid" w:color="FFFFFF" tmshd="6553856, 16777215, 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4" w:right="13"/>
              <w:rPr>
                <w:sz w:val="20"/>
              </w:rPr>
            </w:pPr>
            <w:r>
              <w:rPr>
                <w:sz w:val="20"/>
              </w:rPr>
              <w:t>27/04</w:t>
            </w:r>
          </w:p>
        </w:tc>
        <w:tc>
          <w:tcPr>
            <w:tcW w:w="6965" w:type="dxa"/>
            <w:shd w:val="solid" w:color="FFFFFF" tmshd="6553856, 16777215, 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09" w:right="209"/>
              <w:rPr>
                <w:sz w:val="20"/>
              </w:rPr>
            </w:pPr>
            <w:r>
              <w:rPr>
                <w:sz w:val="20"/>
              </w:rPr>
              <w:t xml:space="preserve">TP2 Racionalización de los componentes: Estructura  </w:t>
            </w:r>
          </w:p>
        </w:tc>
        <w:tc>
          <w:tcPr>
            <w:tcW w:w="891" w:type="dxa"/>
            <w:shd w:val="solid" w:color="FFFFFF" tmshd="6553856, 16777215, 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9" w:right="19"/>
              <w:rPr>
                <w:sz w:val="20"/>
              </w:rPr>
            </w:pPr>
            <w:r>
              <w:rPr>
                <w:sz w:val="20"/>
              </w:rPr>
              <w:t>TP2</w:t>
            </w:r>
          </w:p>
        </w:tc>
        <w:tc>
          <w:tcPr>
            <w:tcW w:w="312" w:type="dxa"/>
            <w:shd w:val="solid" w:color="FFFFFF" tmshd="6553856, 16777215, 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FFFF" tmshd="6553856, 16777215, 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3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4" w:right="13"/>
              <w:rPr>
                <w:sz w:val="20"/>
              </w:rPr>
            </w:pPr>
            <w:r>
              <w:rPr>
                <w:sz w:val="20"/>
              </w:rPr>
              <w:t>04/05</w:t>
            </w:r>
          </w:p>
        </w:tc>
        <w:tc>
          <w:tcPr>
            <w:tcW w:w="696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61" w:right="1134" w:hanging="2126"/>
              <w:rPr>
                <w:b/>
                <w:sz w:val="20"/>
              </w:rPr>
            </w:pPr>
            <w:r>
              <w:rPr>
                <w:sz w:val="20"/>
              </w:rPr>
              <w:t>Racionalización de los componentes Estructura - Est. de Hormigón</w:t>
            </w:r>
            <w:r>
              <w:rPr>
                <w:b/>
                <w:sz w:val="20"/>
              </w:rPr>
            </w:r>
          </w:p>
        </w:tc>
        <w:tc>
          <w:tcPr>
            <w:tcW w:w="8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TP2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0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11/05</w:t>
            </w:r>
          </w:p>
        </w:tc>
        <w:tc>
          <w:tcPr>
            <w:tcW w:w="6965" w:type="dxa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207"/>
              <w:rPr>
                <w:b/>
                <w:sz w:val="20"/>
              </w:rPr>
            </w:pPr>
            <w:r>
              <w:rPr>
                <w:sz w:val="20"/>
              </w:rPr>
              <w:t xml:space="preserve">Racionalización de los componentes Estructura - Est. de Metal </w:t>
            </w:r>
            <w:r>
              <w:rPr>
                <w:b/>
                <w:sz w:val="20"/>
              </w:rPr>
            </w:r>
          </w:p>
        </w:tc>
        <w:tc>
          <w:tcPr>
            <w:tcW w:w="891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 xml:space="preserve">TP2  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E0FF" tmshd="1477181696, 16711935, 16777215"/>
            <w:tcMar>
              <w:left w:w="-6" w:type="dxa"/>
              <w:right w:w="-1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hanging="84"/>
              <w:spacing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11/5 RECUP TP1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0" w:type="dxa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18/05</w:t>
            </w:r>
          </w:p>
        </w:tc>
        <w:tc>
          <w:tcPr>
            <w:tcW w:w="696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207"/>
              <w:rPr>
                <w:b/>
                <w:sz w:val="20"/>
              </w:rPr>
            </w:pPr>
            <w:r>
              <w:rPr>
                <w:sz w:val="20"/>
              </w:rPr>
              <w:t>Racionalización de los componentes Estructura - Est. de Madera</w:t>
            </w:r>
            <w:r>
              <w:rPr>
                <w:b/>
                <w:sz w:val="20"/>
              </w:rPr>
            </w:r>
          </w:p>
        </w:tc>
        <w:tc>
          <w:tcPr>
            <w:tcW w:w="891" w:type="dxa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TP2</w:t>
            </w:r>
          </w:p>
        </w:tc>
        <w:tc>
          <w:tcPr>
            <w:tcW w:w="312" w:type="dxa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none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25/05</w:t>
            </w:r>
          </w:p>
        </w:tc>
        <w:tc>
          <w:tcPr>
            <w:tcW w:w="6965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EXAMEN – Semana Mayo</w:t>
            </w:r>
          </w:p>
        </w:tc>
        <w:tc>
          <w:tcPr>
            <w:tcW w:w="891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9" w:right="19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12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FFFF" tmshd="6553856, 16777215, 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solid" w:color="FFFFFF" tmshd="6553856, 16777215, 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01/06</w:t>
            </w:r>
          </w:p>
        </w:tc>
        <w:tc>
          <w:tcPr>
            <w:tcW w:w="6965" w:type="dxa"/>
            <w:shd w:val="solid" w:color="FFFFFF" tmshd="6553856, 16777215, 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207"/>
              <w:rPr>
                <w:sz w:val="20"/>
              </w:rPr>
            </w:pPr>
            <w:r>
              <w:rPr>
                <w:sz w:val="20"/>
              </w:rPr>
              <w:t>Racionalización de los componentes Estructura - Otros materiales</w:t>
            </w:r>
          </w:p>
        </w:tc>
        <w:tc>
          <w:tcPr>
            <w:tcW w:w="891" w:type="dxa"/>
            <w:shd w:val="solid" w:color="FFFFFF" tmshd="6553856, 16777215, 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9" w:right="19"/>
              <w:rPr>
                <w:sz w:val="20"/>
              </w:rPr>
            </w:pPr>
            <w:r>
              <w:rPr>
                <w:sz w:val="20"/>
              </w:rPr>
              <w:t>TP2</w:t>
            </w:r>
          </w:p>
        </w:tc>
        <w:tc>
          <w:tcPr>
            <w:tcW w:w="312" w:type="dxa"/>
            <w:shd w:val="solid" w:color="FFFFFF" tmshd="6553856, 16777215, 0"/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FFFF" tmshd="6553856, 16777215, 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0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08/06</w:t>
            </w:r>
          </w:p>
        </w:tc>
        <w:tc>
          <w:tcPr>
            <w:tcW w:w="6965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207"/>
              <w:rPr>
                <w:sz w:val="20"/>
              </w:rPr>
            </w:pPr>
            <w:r>
              <w:rPr>
                <w:b/>
                <w:sz w:val="20"/>
              </w:rPr>
              <w:t xml:space="preserve">ENTREGA TP2 </w:t>
            </w:r>
            <w:r>
              <w:rPr>
                <w:sz w:val="20"/>
              </w:rPr>
              <w:t xml:space="preserve">: Conformación Estructural </w:t>
            </w:r>
          </w:p>
        </w:tc>
        <w:tc>
          <w:tcPr>
            <w:tcW w:w="891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ETP2</w:t>
            </w:r>
          </w:p>
        </w:tc>
        <w:tc>
          <w:tcPr>
            <w:tcW w:w="312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15/06</w:t>
            </w:r>
          </w:p>
        </w:tc>
        <w:tc>
          <w:tcPr>
            <w:tcW w:w="696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11" w:right="209"/>
              <w:rPr>
                <w:sz w:val="20"/>
              </w:rPr>
            </w:pPr>
            <w:r>
              <w:rPr>
                <w:sz w:val="20"/>
              </w:rPr>
              <w:t>TP3 Racionalización de los componentes Envolvente</w:t>
            </w:r>
          </w:p>
        </w:tc>
        <w:tc>
          <w:tcPr>
            <w:tcW w:w="891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TP3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nil" w:sz="0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0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22/06</w:t>
            </w:r>
          </w:p>
        </w:tc>
        <w:tc>
          <w:tcPr>
            <w:tcW w:w="696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11" w:right="209"/>
              <w:rPr>
                <w:sz w:val="20"/>
              </w:rPr>
            </w:pPr>
            <w:r>
              <w:rPr>
                <w:sz w:val="20"/>
              </w:rPr>
              <w:t>Racionalización de los componentes Envolvente-Env. Hormigón</w:t>
            </w:r>
          </w:p>
        </w:tc>
        <w:tc>
          <w:tcPr>
            <w:tcW w:w="891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9" w:right="19"/>
              <w:rPr>
                <w:sz w:val="20"/>
              </w:rPr>
            </w:pPr>
            <w:r>
              <w:rPr>
                <w:sz w:val="20"/>
              </w:rPr>
              <w:t>TP3</w:t>
            </w:r>
          </w:p>
        </w:tc>
        <w:tc>
          <w:tcPr>
            <w:tcW w:w="312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29/06</w:t>
            </w:r>
          </w:p>
        </w:tc>
        <w:tc>
          <w:tcPr>
            <w:tcW w:w="696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199"/>
              <w:rPr>
                <w:sz w:val="20"/>
              </w:rPr>
            </w:pPr>
            <w:r>
              <w:rPr>
                <w:sz w:val="20"/>
              </w:rPr>
              <w:t>Racionalización de los componentes Envolvente - Env. de Metal</w:t>
            </w:r>
          </w:p>
        </w:tc>
        <w:tc>
          <w:tcPr>
            <w:tcW w:w="8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TP3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E0FF" tmshd="1477181696, 16711935, 16777215"/>
            <w:tcMar>
              <w:left w:w="-6" w:type="dxa"/>
              <w:right w:w="-1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hanging="84"/>
              <w:spacing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29/6 RECUP TP2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59" w:type="dxa"/>
            <w:gridSpan w:val="4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445" w:right="3422" w:hanging="2034"/>
              <w:rPr>
                <w:b/>
                <w:sz w:val="20"/>
              </w:rPr>
            </w:pPr>
            <w:r>
              <w:rPr>
                <w:b/>
                <w:sz w:val="20"/>
              </w:rPr>
              <w:t>EXAMENES 1er Fecha  03/07 al 08/07 JUEVES 07 JULIO</w:t>
            </w:r>
          </w:p>
        </w:tc>
      </w:tr>
      <w:tr>
        <w:trPr>
          <w:tblHeader w:val="0"/>
          <w:cantSplit w:val="0"/>
          <w:trHeight w:val="335" w:hRule="atLeast"/>
        </w:trPr>
        <w:tc>
          <w:tcPr>
            <w:tcW w:w="1185" w:type="dxa"/>
            <w:shd w:val="solid" w:color="C4BC96" tmshd="1677721856, 0, 9878724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shd w:val="solid" w:color="C4BC96" tmshd="1677721856, 0, 9878724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59" w:type="dxa"/>
            <w:gridSpan w:val="4"/>
            <w:shd w:val="solid" w:color="C4BC96" tmshd="1677721856, 0, 9878724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445" w:right="3422" w:hanging="2034"/>
              <w:spacing w:before="117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RECESO INVERNAL  11/07 al 23/07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59" w:type="dxa"/>
            <w:gridSpan w:val="4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449" w:right="3419" w:hanging="2034"/>
              <w:rPr>
                <w:b/>
                <w:sz w:val="20"/>
              </w:rPr>
            </w:pPr>
            <w:r>
              <w:rPr>
                <w:b/>
                <w:sz w:val="20"/>
              </w:rPr>
              <w:t>EXAMENES 2da Fecha  25/07 al 30/07  JUEVES 28 JULIO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03/08</w:t>
            </w:r>
          </w:p>
        </w:tc>
        <w:tc>
          <w:tcPr>
            <w:tcW w:w="696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11" w:right="209"/>
              <w:rPr>
                <w:sz w:val="20"/>
              </w:rPr>
            </w:pPr>
            <w:r>
              <w:rPr>
                <w:sz w:val="20"/>
              </w:rPr>
              <w:t>Racionalización de los componentes Envolvente - Env. de Madera</w:t>
            </w:r>
          </w:p>
        </w:tc>
        <w:tc>
          <w:tcPr>
            <w:tcW w:w="8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TP3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sz w:val="20"/>
              </w:rPr>
              <w:t>10/08</w:t>
            </w:r>
            <w:r>
              <w:rPr>
                <w:rFonts w:ascii="Times New Roman" w:hAnsi="Times New Roman"/>
                <w:b/>
                <w:sz w:val="18"/>
              </w:rPr>
            </w:r>
          </w:p>
        </w:tc>
        <w:tc>
          <w:tcPr>
            <w:tcW w:w="696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11" w:right="209"/>
              <w:rPr>
                <w:sz w:val="20"/>
              </w:rPr>
            </w:pPr>
            <w:r>
              <w:rPr>
                <w:sz w:val="20"/>
              </w:rPr>
              <w:t>Racionalización de los componentes Envolvente -  Env. otros materiales</w:t>
            </w:r>
          </w:p>
        </w:tc>
        <w:tc>
          <w:tcPr>
            <w:tcW w:w="8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TP3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80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17/08</w:t>
            </w:r>
          </w:p>
        </w:tc>
        <w:tc>
          <w:tcPr>
            <w:tcW w:w="6965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199"/>
              <w:rPr>
                <w:sz w:val="20"/>
              </w:rPr>
            </w:pPr>
            <w:r>
              <w:rPr>
                <w:b/>
                <w:sz w:val="20"/>
              </w:rPr>
              <w:t xml:space="preserve">ENTREGA TP3 </w:t>
            </w:r>
            <w:r>
              <w:rPr>
                <w:sz w:val="20"/>
              </w:rPr>
              <w:t>: Conformación Envolvente</w:t>
            </w:r>
          </w:p>
        </w:tc>
        <w:tc>
          <w:tcPr>
            <w:tcW w:w="891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9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ETP3</w:t>
            </w:r>
          </w:p>
        </w:tc>
        <w:tc>
          <w:tcPr>
            <w:tcW w:w="312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80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24/08</w:t>
            </w:r>
          </w:p>
        </w:tc>
        <w:tc>
          <w:tcPr>
            <w:tcW w:w="696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208"/>
              <w:rPr>
                <w:sz w:val="20"/>
              </w:rPr>
            </w:pPr>
            <w:r>
              <w:rPr>
                <w:sz w:val="20"/>
              </w:rPr>
              <w:t>TP4 Racionalización de los componentes Instalaciones y Circulaciones</w:t>
            </w:r>
          </w:p>
        </w:tc>
        <w:tc>
          <w:tcPr>
            <w:tcW w:w="8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TP4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0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31/08</w:t>
            </w:r>
          </w:p>
        </w:tc>
        <w:tc>
          <w:tcPr>
            <w:tcW w:w="696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208"/>
              <w:rPr>
                <w:sz w:val="20"/>
              </w:rPr>
            </w:pPr>
            <w:r>
              <w:rPr>
                <w:sz w:val="20"/>
              </w:rPr>
              <w:t>Racionalización de los componentes Instalaciones y Circulaciones</w:t>
            </w:r>
          </w:p>
        </w:tc>
        <w:tc>
          <w:tcPr>
            <w:tcW w:w="8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TP4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E0FF" tmshd="147718169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 w:right="-61" w:hanging="57"/>
              <w:spacing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31/8 RECUP TP3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80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07/09</w:t>
            </w:r>
          </w:p>
        </w:tc>
        <w:tc>
          <w:tcPr>
            <w:tcW w:w="696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208"/>
              <w:rPr>
                <w:sz w:val="20"/>
              </w:rPr>
            </w:pPr>
            <w:r>
              <w:rPr>
                <w:sz w:val="20"/>
              </w:rPr>
              <w:t>Racionalización de los componentes Instalaciones y Circulaciones</w:t>
            </w:r>
          </w:p>
        </w:tc>
        <w:tc>
          <w:tcPr>
            <w:tcW w:w="8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TP4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4" w:space="0" w:color="000000" tmln="1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980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14/09</w:t>
            </w:r>
          </w:p>
        </w:tc>
        <w:tc>
          <w:tcPr>
            <w:tcW w:w="6965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204"/>
              <w:rPr>
                <w:sz w:val="20"/>
              </w:rPr>
            </w:pPr>
            <w:r>
              <w:rPr>
                <w:b/>
                <w:sz w:val="20"/>
              </w:rPr>
              <w:t>ENTREGA TP4</w:t>
            </w:r>
            <w:r>
              <w:rPr>
                <w:sz w:val="20"/>
              </w:rPr>
              <w:t>: Conformación  Instalaciones y Circulaciones</w:t>
            </w:r>
          </w:p>
        </w:tc>
        <w:tc>
          <w:tcPr>
            <w:tcW w:w="891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9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ETP4</w:t>
            </w:r>
          </w:p>
        </w:tc>
        <w:tc>
          <w:tcPr>
            <w:tcW w:w="312" w:type="dxa"/>
            <w:shd w:val="solid" w:color="FF5CFF" tmshd="608174336, 16711935, 16777215"/>
            <w:tcBorders>
              <w:top w:val="single" w:sz="4" w:space="0" w:color="000000" tmln="1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shd w:val="solid" w:color="FF5CFF" tmshd="60817433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0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21/09</w:t>
            </w:r>
          </w:p>
        </w:tc>
        <w:tc>
          <w:tcPr>
            <w:tcW w:w="9759" w:type="dxa"/>
            <w:gridSpan w:val="4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112" w:right="3416" w:hanging="1613"/>
              <w:rPr>
                <w:b/>
                <w:sz w:val="20"/>
              </w:rPr>
            </w:pPr>
            <w:r>
              <w:rPr>
                <w:b/>
                <w:sz w:val="20"/>
              </w:rPr>
              <w:t>EXAMENES      18/09 al 23/09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80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4" w:right="13"/>
              <w:rPr>
                <w:sz w:val="20"/>
              </w:rPr>
            </w:pPr>
            <w:r>
              <w:rPr>
                <w:sz w:val="20"/>
              </w:rPr>
              <w:t>28/09</w:t>
            </w:r>
          </w:p>
        </w:tc>
        <w:tc>
          <w:tcPr>
            <w:tcW w:w="6965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REPASO PARCIAL</w:t>
            </w:r>
          </w:p>
        </w:tc>
        <w:tc>
          <w:tcPr>
            <w:tcW w:w="891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9" w:right="19"/>
              <w:rPr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312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FFFF" tmshd="6553856, 1677721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76" w:hRule="atLeast"/>
        </w:trPr>
        <w:tc>
          <w:tcPr>
            <w:tcW w:w="1185" w:type="dxa"/>
            <w:shd w:val="solid" w:color="ADAD5C" tmshd="608174336, 32639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80" w:type="dxa"/>
            <w:shd w:val="solid" w:color="ADAD5C" tmshd="608174336, 32639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05/10</w:t>
            </w:r>
          </w:p>
        </w:tc>
        <w:tc>
          <w:tcPr>
            <w:tcW w:w="6965" w:type="dxa"/>
            <w:shd w:val="solid" w:color="ADAD5C" tmshd="608174336, 32639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PARCIAL</w:t>
            </w:r>
          </w:p>
        </w:tc>
        <w:tc>
          <w:tcPr>
            <w:tcW w:w="891" w:type="dxa"/>
            <w:shd w:val="solid" w:color="ADAD5C" tmshd="608174336, 32639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9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EVP</w:t>
            </w:r>
          </w:p>
        </w:tc>
        <w:tc>
          <w:tcPr>
            <w:tcW w:w="312" w:type="dxa"/>
            <w:shd w:val="solid" w:color="ADAD5C" tmshd="608174336, 32639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shd w:val="solid" w:color="ADAD5C" tmshd="608174336, 32639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0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4" w:right="13"/>
              <w:rPr>
                <w:b/>
                <w:sz w:val="20"/>
              </w:rPr>
            </w:pPr>
            <w:r>
              <w:rPr>
                <w:sz w:val="20"/>
              </w:rPr>
              <w:t>12/10</w:t>
            </w:r>
            <w:r>
              <w:rPr>
                <w:b/>
                <w:sz w:val="20"/>
              </w:rPr>
            </w:r>
          </w:p>
        </w:tc>
        <w:tc>
          <w:tcPr>
            <w:tcW w:w="696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192"/>
              <w:rPr>
                <w:b/>
                <w:sz w:val="20"/>
              </w:rPr>
            </w:pPr>
            <w:r>
              <w:rPr>
                <w:sz w:val="20"/>
              </w:rPr>
              <w:t>TP5 - Organización- Producción- Mantenimiento de Obra</w:t>
            </w:r>
            <w:r>
              <w:rPr>
                <w:b/>
                <w:sz w:val="20"/>
              </w:rPr>
            </w:r>
          </w:p>
        </w:tc>
        <w:tc>
          <w:tcPr>
            <w:tcW w:w="891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TP5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91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19/10</w:t>
            </w:r>
          </w:p>
        </w:tc>
        <w:tc>
          <w:tcPr>
            <w:tcW w:w="6965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194"/>
              <w:rPr>
                <w:sz w:val="20"/>
              </w:rPr>
            </w:pPr>
            <w:r>
              <w:rPr>
                <w:sz w:val="20"/>
              </w:rPr>
              <w:t>Organización- Producción- Mantenimiento de Obra</w:t>
            </w:r>
          </w:p>
        </w:tc>
        <w:tc>
          <w:tcPr>
            <w:tcW w:w="891" w:type="dxa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TP5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E0FF" tmshd="147718169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0" w:right="-61" w:hanging="57"/>
              <w:spacing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20/10 RECUP TP4</w:t>
            </w:r>
          </w:p>
        </w:tc>
      </w:tr>
      <w:tr>
        <w:trPr>
          <w:tblHeader w:val="0"/>
          <w:cantSplit w:val="0"/>
          <w:trHeight w:val="275" w:hRule="atLeast"/>
        </w:trPr>
        <w:tc>
          <w:tcPr>
            <w:tcW w:w="1185" w:type="dxa"/>
            <w:shd w:val="solid" w:color="FF9EFF" tmshd="104267801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980" w:type="dxa"/>
            <w:shd w:val="solid" w:color="FF9EFF" tmshd="104267801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26/10</w:t>
            </w:r>
          </w:p>
        </w:tc>
        <w:tc>
          <w:tcPr>
            <w:tcW w:w="6965" w:type="dxa"/>
            <w:shd w:val="solid" w:color="FF9EFF" tmshd="104267801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22" w:right="194"/>
              <w:rPr>
                <w:sz w:val="20"/>
              </w:rPr>
            </w:pPr>
            <w:r>
              <w:rPr>
                <w:b/>
                <w:sz w:val="20"/>
              </w:rPr>
              <w:t>RECUPERATORIO PARCIAL</w:t>
            </w:r>
            <w:r>
              <w:rPr>
                <w:sz w:val="20"/>
              </w:rPr>
              <w:t xml:space="preserve"> – </w:t>
            </w:r>
            <w:r>
              <w:rPr>
                <w:b/>
                <w:sz w:val="20"/>
              </w:rPr>
              <w:t>ENTREGA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TP5</w:t>
            </w:r>
            <w:r>
              <w:rPr>
                <w:sz w:val="20"/>
              </w:rPr>
              <w:t xml:space="preserve"> Org- Prod- Mantenimiento Obra</w:t>
            </w:r>
          </w:p>
        </w:tc>
        <w:tc>
          <w:tcPr>
            <w:tcW w:w="891" w:type="dxa"/>
            <w:shd w:val="solid" w:color="FF9EFF" tmshd="104267801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9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ETP5</w:t>
            </w:r>
          </w:p>
        </w:tc>
        <w:tc>
          <w:tcPr>
            <w:tcW w:w="1903" w:type="dxa"/>
            <w:gridSpan w:val="2"/>
            <w:shd w:val="solid" w:color="FF9EFF" tmshd="1042678016, 16711935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26/10  REC PARCIAL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2DBDB" tmshd="1677721856, 0, 1440869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80" w:type="dxa"/>
            <w:shd w:val="solid" w:color="F2DBDB" tmshd="1677721856, 0, 1440869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02/11</w:t>
            </w:r>
          </w:p>
        </w:tc>
        <w:tc>
          <w:tcPr>
            <w:tcW w:w="9759" w:type="dxa"/>
            <w:gridSpan w:val="4"/>
            <w:shd w:val="solid" w:color="F2DBDB" tmshd="1677721856, 0, 1440869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CIERRE C3A- CONTROL CARPETA C3A – REGULARIDAD- </w:t>
            </w: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80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4" w:right="13"/>
              <w:rPr>
                <w:sz w:val="20"/>
              </w:rPr>
            </w:pPr>
            <w:r>
              <w:rPr>
                <w:sz w:val="20"/>
              </w:rPr>
              <w:t>09/11</w:t>
            </w:r>
          </w:p>
        </w:tc>
        <w:tc>
          <w:tcPr>
            <w:tcW w:w="6965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276" w:hanging="3315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Sintesís de contenidos C3A </w:t>
            </w:r>
          </w:p>
        </w:tc>
        <w:tc>
          <w:tcPr>
            <w:tcW w:w="891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8" w:right="19"/>
              <w:rPr>
                <w:sz w:val="20"/>
              </w:rPr>
            </w:pPr>
            <w:r>
              <w:rPr>
                <w:sz w:val="20"/>
              </w:rPr>
              <w:t>TPF</w:t>
            </w:r>
          </w:p>
        </w:tc>
        <w:tc>
          <w:tcPr>
            <w:tcW w:w="312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0" w:right="1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1" w:type="dxa"/>
            <w:shd w:val="solid" w:color="FFFFFF" tmshd="1677721856, 0, 16777215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spacing/>
              <w:jc w:val="left"/>
              <w:rPr>
                <w:sz w:val="20"/>
              </w:rPr>
            </w:pPr>
            <w:r>
              <w:rPr>
                <w:sz w:val="20"/>
              </w:rPr>
              <w:t xml:space="preserve">TALLER 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F2DCDB" tmshd="1677721856, 0, 14408946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80" w:type="dxa"/>
            <w:shd w:val="solid" w:color="F2DCDB" tmshd="1677721856, 0, 14408946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  <w:t>16/11</w:t>
            </w:r>
          </w:p>
        </w:tc>
        <w:tc>
          <w:tcPr>
            <w:tcW w:w="9759" w:type="dxa"/>
            <w:gridSpan w:val="4"/>
            <w:shd w:val="solid" w:color="F2DCDB" tmshd="1677721856, 0, 14408946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449" w:right="3418" w:hanging="1322"/>
              <w:spacing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ENTREGA FINAL ARQUITECTURA 4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0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59" w:type="dxa"/>
            <w:gridSpan w:val="4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449" w:right="3418" w:hanging="2038"/>
              <w:rPr>
                <w:b/>
                <w:sz w:val="20"/>
              </w:rPr>
            </w:pPr>
            <w:r>
              <w:rPr>
                <w:b/>
                <w:sz w:val="20"/>
              </w:rPr>
              <w:t>Primera Fecha EXAMENES 27/11 al 02/12</w:t>
            </w:r>
          </w:p>
        </w:tc>
      </w:tr>
      <w:tr>
        <w:trPr>
          <w:tblHeader w:val="0"/>
          <w:cantSplit w:val="0"/>
          <w:trHeight w:val="239" w:hRule="atLeast"/>
        </w:trPr>
        <w:tc>
          <w:tcPr>
            <w:tcW w:w="1185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76" w:right="43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0" w:type="dxa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45" w:right="13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759" w:type="dxa"/>
            <w:gridSpan w:val="4"/>
            <w:shd w:val="solid" w:color="948A54" tmshd="1677721856, 0, 5540500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76419149" protected="0"/>
          </w:tcPr>
          <w:p>
            <w:pPr>
              <w:pStyle w:val="para3"/>
              <w:ind w:left="3449" w:right="3418" w:hanging="2038"/>
              <w:rPr>
                <w:b/>
                <w:sz w:val="20"/>
              </w:rPr>
            </w:pPr>
            <w:r>
              <w:rPr>
                <w:b/>
                <w:sz w:val="20"/>
              </w:rPr>
              <w:t>Segunda Fecha EXAMENES 11/12 al 16/12</w:t>
            </w:r>
          </w:p>
        </w:tc>
      </w:tr>
    </w:tbl>
    <w:p>
      <w:pPr>
        <w:pStyle w:val="para1"/>
        <w:ind w:left="157"/>
        <w:spacing w:before="59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1900" w:w="16840" w:orient="landscape"/>
      <w:pgMar w:left="1701" w:top="510" w:right="1701" w:bottom="85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Calibri">
    <w:charset w:val="00"/>
    <w:family w:val="swiss"/>
    <w:pitch w:val="default"/>
  </w:font>
  <w:font w:name="Times New Roman">
    <w:charset w:val="00"/>
    <w:family w:val="roman"/>
    <w:pitch w:val="default"/>
  </w:font>
  <w:font w:name="Arial Rounded MT Bold">
    <w:charset w:val="00"/>
    <w:family w:val="swiss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40"/>
    </w:tmLastPosCaret>
    <w:tmLastPosAnchor>
      <w:tmLastPosPgfIdx w:val="0"/>
      <w:tmLastPosIdx w:val="0"/>
    </w:tmLastPosAnchor>
    <w:tmLastPosTblRect w:left="0" w:top="0" w:right="0" w:bottom="0"/>
  </w:tmLastPos>
  <w:tmAppRevision w:date="1676419149" w:val="1046" w:fileVer="342" w:fileVer64="64" w:fileVerOS="3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/home/usuario/Documentos/RENOVACION CARGO 2021.2022/C3A Cronograma 2023.pdf"/>
  </w:tmAppRevision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es-es" w:eastAsia="es-es" w:bidi="es-es"/>
    </w:rPr>
  </w:style>
  <w:style w:type="paragraph" w:styleId="para1">
    <w:name w:val="Body Text"/>
    <w:qFormat/>
    <w:basedOn w:val="para0"/>
    <w:pPr>
      <w:spacing w:before="1"/>
    </w:pPr>
    <w:rPr>
      <w:sz w:val="20"/>
      <w:szCs w:val="20"/>
    </w:rPr>
  </w:style>
  <w:style w:type="paragraph" w:styleId="para2">
    <w:name w:val="List Paragraph"/>
    <w:qFormat/>
    <w:basedOn w:val="para0"/>
  </w:style>
  <w:style w:type="paragraph" w:styleId="para3" w:customStyle="1">
    <w:name w:val="Table Paragraph"/>
    <w:qFormat/>
    <w:basedOn w:val="para0"/>
    <w:pPr>
      <w:ind w:left="141"/>
      <w:spacing w:line="219" w:lineRule="exact"/>
      <w:jc w:val="center"/>
    </w:pPr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es-es" w:eastAsia="es-es" w:bidi="es-es"/>
    </w:rPr>
  </w:style>
  <w:style w:type="paragraph" w:styleId="para1">
    <w:name w:val="Body Text"/>
    <w:qFormat/>
    <w:basedOn w:val="para0"/>
    <w:pPr>
      <w:spacing w:before="1"/>
    </w:pPr>
    <w:rPr>
      <w:sz w:val="20"/>
      <w:szCs w:val="20"/>
    </w:rPr>
  </w:style>
  <w:style w:type="paragraph" w:styleId="para2">
    <w:name w:val="List Paragraph"/>
    <w:qFormat/>
    <w:basedOn w:val="para0"/>
  </w:style>
  <w:style w:type="paragraph" w:styleId="para3" w:customStyle="1">
    <w:name w:val="Table Paragraph"/>
    <w:qFormat/>
    <w:basedOn w:val="para0"/>
    <w:pPr>
      <w:ind w:left="141"/>
      <w:spacing w:line="219" w:lineRule="exact"/>
      <w:jc w:val="center"/>
    </w:pPr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</dc:title>
  <dc:subject/>
  <dc:creator>Usuario</dc:creator>
  <cp:keywords/>
  <dc:description/>
  <cp:lastModifiedBy/>
  <cp:revision>24</cp:revision>
  <cp:lastPrinted>2022-09-01T12:22:55Z</cp:lastPrinted>
  <dcterms:created xsi:type="dcterms:W3CDTF">2021-11-15T15:07:00Z</dcterms:created>
  <dcterms:modified xsi:type="dcterms:W3CDTF">2023-02-14T23:59:09Z</dcterms:modified>
</cp:coreProperties>
</file>